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F59" w:rsidRDefault="00424F59" w:rsidP="000608D0">
      <w:pPr>
        <w:spacing w:before="0" w:after="120"/>
        <w:ind w:left="0" w:firstLine="0"/>
        <w:rPr>
          <w:rFonts w:eastAsia="Times New Roman" w:cstheme="minorHAnsi"/>
          <w:b/>
          <w:bCs/>
          <w:i/>
          <w:iCs/>
          <w:color w:val="000000"/>
          <w:lang w:eastAsia="pl-PL"/>
        </w:rPr>
      </w:pPr>
    </w:p>
    <w:p w:rsidR="000608D0" w:rsidRPr="000608D0" w:rsidRDefault="000608D0" w:rsidP="000608D0">
      <w:pPr>
        <w:spacing w:before="0" w:after="120"/>
        <w:ind w:left="0" w:firstLine="0"/>
        <w:rPr>
          <w:rFonts w:eastAsia="Times New Roman" w:cstheme="minorHAnsi"/>
          <w:lang w:eastAsia="pl-PL"/>
        </w:rPr>
      </w:pPr>
      <w:r w:rsidRPr="000608D0">
        <w:rPr>
          <w:rFonts w:eastAsia="Times New Roman" w:cstheme="minorHAnsi"/>
          <w:b/>
          <w:bCs/>
          <w:i/>
          <w:iCs/>
          <w:color w:val="000000"/>
          <w:lang w:eastAsia="pl-PL"/>
        </w:rPr>
        <w:t>Załącznik nr 8</w:t>
      </w:r>
      <w:r w:rsidR="009C6794">
        <w:rPr>
          <w:rFonts w:eastAsia="Times New Roman" w:cstheme="minorHAnsi"/>
          <w:b/>
          <w:bCs/>
          <w:i/>
          <w:iCs/>
          <w:color w:val="000000"/>
          <w:lang w:eastAsia="pl-PL"/>
        </w:rPr>
        <w:t>.</w:t>
      </w:r>
      <w:bookmarkStart w:id="0" w:name="_GoBack"/>
      <w:bookmarkEnd w:id="0"/>
      <w:r w:rsidRPr="000608D0">
        <w:rPr>
          <w:rFonts w:eastAsia="Times New Roman" w:cstheme="minorHAnsi"/>
          <w:b/>
          <w:bCs/>
          <w:i/>
          <w:iCs/>
          <w:color w:val="000000"/>
          <w:lang w:eastAsia="pl-PL"/>
        </w:rPr>
        <w:t xml:space="preserve"> Fragment scenariusza wywiadu do symulacji w ramach oceny ofert. Symulacja zostanie oceniona zgodnie z kryteriami podanymi w Ogłoszeniu</w:t>
      </w:r>
      <w:r w:rsidR="008138DB">
        <w:rPr>
          <w:rFonts w:eastAsia="Times New Roman" w:cstheme="minorHAnsi"/>
          <w:b/>
          <w:bCs/>
          <w:i/>
          <w:iCs/>
          <w:color w:val="000000"/>
          <w:lang w:eastAsia="pl-PL"/>
        </w:rPr>
        <w:t xml:space="preserve"> (załącznik nr 1)</w:t>
      </w:r>
      <w:r w:rsidRPr="000608D0">
        <w:rPr>
          <w:rFonts w:eastAsia="Times New Roman" w:cstheme="minorHAnsi"/>
          <w:b/>
          <w:bCs/>
          <w:i/>
          <w:iCs/>
          <w:color w:val="000000"/>
          <w:lang w:eastAsia="pl-PL"/>
        </w:rPr>
        <w:t>. </w:t>
      </w:r>
    </w:p>
    <w:p w:rsidR="000608D0" w:rsidRPr="000608D0" w:rsidRDefault="000608D0" w:rsidP="000608D0">
      <w:pPr>
        <w:shd w:val="clear" w:color="auto" w:fill="FFFFFF"/>
        <w:spacing w:before="0" w:after="120"/>
        <w:ind w:left="0" w:firstLine="0"/>
        <w:rPr>
          <w:rFonts w:eastAsia="Times New Roman" w:cstheme="minorHAnsi"/>
          <w:lang w:eastAsia="pl-PL"/>
        </w:rPr>
      </w:pPr>
      <w:r w:rsidRPr="000608D0">
        <w:rPr>
          <w:rFonts w:eastAsia="Times New Roman" w:cstheme="minorHAnsi"/>
          <w:lang w:eastAsia="pl-PL"/>
        </w:rPr>
        <w:t> </w:t>
      </w:r>
    </w:p>
    <w:p w:rsidR="000608D0" w:rsidRPr="000608D0" w:rsidRDefault="000608D0" w:rsidP="000608D0">
      <w:pPr>
        <w:shd w:val="clear" w:color="auto" w:fill="FFFFFF"/>
        <w:spacing w:before="0" w:after="120"/>
        <w:ind w:left="0" w:firstLine="0"/>
        <w:rPr>
          <w:rFonts w:eastAsia="Times New Roman" w:cstheme="minorHAnsi"/>
          <w:lang w:eastAsia="pl-PL"/>
        </w:rPr>
      </w:pPr>
      <w:r w:rsidRPr="000608D0">
        <w:rPr>
          <w:rFonts w:eastAsia="Times New Roman" w:cstheme="minorHAnsi"/>
          <w:b/>
          <w:bCs/>
          <w:color w:val="000000"/>
          <w:lang w:eastAsia="pl-PL"/>
        </w:rPr>
        <w:t>Na potrzeby symulacji przygotowano opis respondentki wraz z krótkim opisem jej uczelni:</w:t>
      </w:r>
    </w:p>
    <w:p w:rsidR="000608D0" w:rsidRPr="000608D0" w:rsidRDefault="000608D0" w:rsidP="000608D0">
      <w:pPr>
        <w:shd w:val="clear" w:color="auto" w:fill="FFFFFF"/>
        <w:spacing w:before="0" w:after="120"/>
        <w:ind w:left="0" w:firstLine="0"/>
        <w:rPr>
          <w:rFonts w:eastAsia="Times New Roman" w:cstheme="minorHAnsi"/>
          <w:lang w:eastAsia="pl-PL"/>
        </w:rPr>
      </w:pPr>
      <w:r w:rsidRPr="000608D0">
        <w:rPr>
          <w:rFonts w:eastAsia="Times New Roman" w:cstheme="minorHAnsi"/>
          <w:b/>
          <w:bCs/>
          <w:color w:val="000000"/>
          <w:lang w:eastAsia="pl-PL"/>
        </w:rPr>
        <w:t xml:space="preserve">Respondentka: </w:t>
      </w:r>
      <w:r w:rsidRPr="000608D0">
        <w:rPr>
          <w:rFonts w:eastAsia="Times New Roman" w:cstheme="minorHAnsi"/>
          <w:color w:val="000000"/>
          <w:lang w:eastAsia="pl-PL"/>
        </w:rPr>
        <w:t>prorektorka ds. kształcenia, doktor habilitowana, odpowiedzialna m.in. za realizację tzw. trzeciej misji uczelni - współpracę z jej otoczeniem społecznym. </w:t>
      </w:r>
    </w:p>
    <w:p w:rsidR="000608D0" w:rsidRPr="000608D0" w:rsidRDefault="000608D0" w:rsidP="000608D0">
      <w:pPr>
        <w:spacing w:before="0" w:after="120"/>
        <w:ind w:left="0" w:firstLine="0"/>
        <w:rPr>
          <w:rFonts w:eastAsia="Times New Roman" w:cstheme="minorHAnsi"/>
          <w:lang w:eastAsia="pl-PL"/>
        </w:rPr>
      </w:pPr>
      <w:r w:rsidRPr="000608D0">
        <w:rPr>
          <w:rFonts w:eastAsia="Times New Roman" w:cstheme="minorHAnsi"/>
          <w:b/>
          <w:bCs/>
          <w:color w:val="000000"/>
          <w:lang w:eastAsia="pl-PL"/>
        </w:rPr>
        <w:t xml:space="preserve">Uczelnia </w:t>
      </w:r>
      <w:r w:rsidRPr="000608D0">
        <w:rPr>
          <w:rFonts w:eastAsia="Times New Roman" w:cstheme="minorHAnsi"/>
          <w:color w:val="000000"/>
          <w:lang w:eastAsia="pl-PL"/>
        </w:rPr>
        <w:t xml:space="preserve">działa w mieście do 50 tys. mieszkańców, oddalonym o 100 km od większych ośrodków. Prowadzi studia podyplomowe, otwarte wykłady o zróżnicowanej tematyce - przede wszystkim społecznej i związanej ze zdrowiem, a także organizowała festiwal nauki (na wzór </w:t>
      </w:r>
      <w:hyperlink r:id="rId7" w:history="1">
        <w:r w:rsidRPr="000608D0">
          <w:rPr>
            <w:rFonts w:eastAsia="Times New Roman" w:cstheme="minorHAnsi"/>
            <w:color w:val="1155CC"/>
            <w:u w:val="single"/>
            <w:lang w:eastAsia="pl-PL"/>
          </w:rPr>
          <w:t>https://festiwalnauki.edu.pl/</w:t>
        </w:r>
      </w:hyperlink>
      <w:r w:rsidRPr="000608D0">
        <w:rPr>
          <w:rFonts w:eastAsia="Times New Roman" w:cstheme="minorHAnsi"/>
          <w:color w:val="000000"/>
          <w:lang w:eastAsia="pl-PL"/>
        </w:rPr>
        <w:t>) i prowadziła stoisko podczas rodzinnego pikniku naukowego organizowanego przez nieodległe muzeum. Współpracuje ze stowarzyszeniem prowadzącym uniwersytet trzeciego wieku.</w:t>
      </w:r>
    </w:p>
    <w:p w:rsidR="000608D0" w:rsidRPr="000608D0" w:rsidRDefault="000608D0" w:rsidP="000608D0">
      <w:pPr>
        <w:shd w:val="clear" w:color="auto" w:fill="FFFFFF"/>
        <w:spacing w:before="0" w:after="120"/>
        <w:ind w:left="0" w:firstLine="0"/>
        <w:rPr>
          <w:rFonts w:eastAsia="Times New Roman" w:cstheme="minorHAnsi"/>
          <w:lang w:eastAsia="pl-PL"/>
        </w:rPr>
      </w:pPr>
      <w:r w:rsidRPr="000608D0">
        <w:rPr>
          <w:rFonts w:eastAsia="Times New Roman" w:cstheme="minorHAnsi"/>
          <w:lang w:eastAsia="pl-PL"/>
        </w:rPr>
        <w:t> </w:t>
      </w:r>
    </w:p>
    <w:p w:rsidR="000608D0" w:rsidRPr="000608D0" w:rsidRDefault="000608D0" w:rsidP="000608D0">
      <w:pPr>
        <w:shd w:val="clear" w:color="auto" w:fill="FFFFFF"/>
        <w:spacing w:before="0" w:after="120"/>
        <w:ind w:left="0" w:firstLine="0"/>
        <w:rPr>
          <w:rFonts w:eastAsia="Times New Roman" w:cstheme="minorHAnsi"/>
          <w:lang w:eastAsia="pl-PL"/>
        </w:rPr>
      </w:pPr>
      <w:r w:rsidRPr="000608D0">
        <w:rPr>
          <w:rFonts w:eastAsia="Times New Roman" w:cstheme="minorHAnsi"/>
          <w:i/>
          <w:iCs/>
          <w:color w:val="000000"/>
          <w:lang w:eastAsia="pl-PL"/>
        </w:rPr>
        <w:t>Wstęp:</w:t>
      </w:r>
    </w:p>
    <w:p w:rsidR="000608D0" w:rsidRPr="000608D0" w:rsidRDefault="000608D0" w:rsidP="000608D0">
      <w:pPr>
        <w:shd w:val="clear" w:color="auto" w:fill="FFFFFF"/>
        <w:spacing w:before="0" w:after="120"/>
        <w:ind w:left="0" w:firstLine="0"/>
        <w:rPr>
          <w:rFonts w:eastAsia="Times New Roman" w:cstheme="minorHAnsi"/>
          <w:lang w:eastAsia="pl-PL"/>
        </w:rPr>
      </w:pPr>
      <w:r w:rsidRPr="000608D0">
        <w:rPr>
          <w:rFonts w:eastAsia="Times New Roman" w:cstheme="minorHAnsi"/>
          <w:i/>
          <w:iCs/>
          <w:color w:val="000000"/>
          <w:lang w:eastAsia="pl-PL"/>
        </w:rPr>
        <w:t>Nazywam się …….</w:t>
      </w:r>
      <w:proofErr w:type="gramStart"/>
      <w:r w:rsidRPr="000608D0">
        <w:rPr>
          <w:rFonts w:eastAsia="Times New Roman" w:cstheme="minorHAnsi"/>
          <w:i/>
          <w:iCs/>
          <w:color w:val="000000"/>
          <w:lang w:eastAsia="pl-PL"/>
        </w:rPr>
        <w:t>i</w:t>
      </w:r>
      <w:proofErr w:type="gramEnd"/>
      <w:r w:rsidRPr="000608D0">
        <w:rPr>
          <w:rFonts w:eastAsia="Times New Roman" w:cstheme="minorHAnsi"/>
          <w:i/>
          <w:iCs/>
          <w:color w:val="000000"/>
          <w:lang w:eastAsia="pl-PL"/>
        </w:rPr>
        <w:t xml:space="preserve"> jestem pracownikiem ….... Prowadzimy badanie na zlecenie Instytutu Badań Edukacyjnych, dotyczące sposobów wspierania uczenia się przez całe życie realizowanych przez instytucje nauki i szkolnictwa wyższego – badanie terenowe pozwalające poznać te sposoby, uwarunkowania prowadzenia tego typu działań i zakres współpracy z innymi podmiotami wspierającymi LLL, m. in. władze samorządowe, lokalne </w:t>
      </w:r>
      <w:proofErr w:type="spellStart"/>
      <w:r w:rsidRPr="000608D0">
        <w:rPr>
          <w:rFonts w:eastAsia="Times New Roman" w:cstheme="minorHAnsi"/>
          <w:i/>
          <w:iCs/>
          <w:color w:val="000000"/>
          <w:lang w:eastAsia="pl-PL"/>
        </w:rPr>
        <w:t>NGOs</w:t>
      </w:r>
      <w:proofErr w:type="spellEnd"/>
      <w:r w:rsidRPr="000608D0">
        <w:rPr>
          <w:rFonts w:eastAsia="Times New Roman" w:cstheme="minorHAnsi"/>
          <w:i/>
          <w:iCs/>
          <w:color w:val="000000"/>
          <w:lang w:eastAsia="pl-PL"/>
        </w:rPr>
        <w:t xml:space="preserve">, instytucje rynku pracy, instytucje systemu oświaty. Wywiad będzie nagrywany. Uzyskane dzięki Państwu informacje posłużą Instytutowi Badań Edukacyjnych do opracowania rekomendacji, które  przyczynią się do rozbudowy oferty w skali kraju tzn. będą stanowiły wsparcie </w:t>
      </w:r>
      <w:r w:rsidR="009C6794">
        <w:rPr>
          <w:rFonts w:eastAsia="Times New Roman" w:cstheme="minorHAnsi"/>
          <w:i/>
          <w:iCs/>
          <w:color w:val="000000"/>
          <w:lang w:eastAsia="pl-PL"/>
        </w:rPr>
        <w:br/>
      </w:r>
      <w:r w:rsidRPr="000608D0">
        <w:rPr>
          <w:rFonts w:eastAsia="Times New Roman" w:cstheme="minorHAnsi"/>
          <w:i/>
          <w:iCs/>
          <w:color w:val="000000"/>
          <w:lang w:eastAsia="pl-PL"/>
        </w:rPr>
        <w:t xml:space="preserve">w projektowaniu, upowszechnianiu i doskonaleniu pełniejszej i bardziej zdywersyfikowanej oferty dla wszystkich zainteresowanych uczelni. Gwarantujemy, że wszelkie wypowiedzi </w:t>
      </w:r>
      <w:r w:rsidR="009C6794">
        <w:rPr>
          <w:rFonts w:eastAsia="Times New Roman" w:cstheme="minorHAnsi"/>
          <w:i/>
          <w:iCs/>
          <w:color w:val="000000"/>
          <w:lang w:eastAsia="pl-PL"/>
        </w:rPr>
        <w:br/>
      </w:r>
      <w:r w:rsidRPr="000608D0">
        <w:rPr>
          <w:rFonts w:eastAsia="Times New Roman" w:cstheme="minorHAnsi"/>
          <w:i/>
          <w:iCs/>
          <w:color w:val="000000"/>
          <w:lang w:eastAsia="pl-PL"/>
        </w:rPr>
        <w:t>w trakcie tego spotkania traktowane będą w pełni poufnie, a badanie będzie miało charakter anonimowy. Rozmowa potrwa około godziny. Przypominam, że nie ma dobrych ani złych odpowiedzi, ważne żeby podzielić  się opinią, obserwacjami i przemyśleniami. Dziękuję za zgodę na udział w spotkaniu.</w:t>
      </w:r>
    </w:p>
    <w:p w:rsidR="000608D0" w:rsidRPr="000608D0" w:rsidRDefault="000608D0" w:rsidP="000608D0">
      <w:pPr>
        <w:spacing w:before="0" w:after="120"/>
        <w:ind w:left="0" w:firstLine="0"/>
        <w:jc w:val="left"/>
        <w:rPr>
          <w:rFonts w:eastAsia="Times New Roman" w:cstheme="minorHAnsi"/>
          <w:lang w:eastAsia="pl-PL"/>
        </w:rPr>
      </w:pPr>
    </w:p>
    <w:p w:rsidR="000608D0" w:rsidRPr="000608D0" w:rsidRDefault="000608D0" w:rsidP="000608D0">
      <w:pPr>
        <w:numPr>
          <w:ilvl w:val="0"/>
          <w:numId w:val="13"/>
        </w:numPr>
        <w:spacing w:before="0" w:after="120"/>
        <w:ind w:left="0" w:firstLine="0"/>
        <w:textAlignment w:val="baseline"/>
        <w:rPr>
          <w:rFonts w:eastAsia="Times New Roman" w:cstheme="minorHAnsi"/>
          <w:b/>
          <w:bCs/>
          <w:color w:val="000000"/>
          <w:lang w:eastAsia="pl-PL"/>
        </w:rPr>
      </w:pPr>
      <w:r w:rsidRPr="000608D0">
        <w:rPr>
          <w:rFonts w:eastAsia="Times New Roman" w:cstheme="minorHAnsi"/>
          <w:b/>
          <w:bCs/>
          <w:color w:val="000000"/>
          <w:lang w:eastAsia="pl-PL"/>
        </w:rPr>
        <w:t>Uczenie się przez całe życie oczami pracowników uczelni (10 minut)</w:t>
      </w:r>
    </w:p>
    <w:p w:rsidR="000608D0" w:rsidRDefault="000608D0" w:rsidP="000608D0">
      <w:pPr>
        <w:numPr>
          <w:ilvl w:val="0"/>
          <w:numId w:val="14"/>
        </w:numPr>
        <w:spacing w:before="0" w:after="120"/>
        <w:textAlignment w:val="baseline"/>
        <w:rPr>
          <w:rFonts w:eastAsia="Times New Roman" w:cstheme="minorHAnsi"/>
          <w:color w:val="000000"/>
          <w:lang w:eastAsia="pl-PL"/>
        </w:rPr>
      </w:pPr>
      <w:r w:rsidRPr="000608D0">
        <w:rPr>
          <w:rFonts w:eastAsia="Times New Roman" w:cstheme="minorHAnsi"/>
          <w:color w:val="000000"/>
          <w:lang w:eastAsia="pl-PL"/>
        </w:rPr>
        <w:t>Zagajenie: odniesienie do zakresu obowiązków osoby badanej - realizacją trzeciej misji ze szczebla całej uczelni</w:t>
      </w:r>
    </w:p>
    <w:p w:rsidR="000608D0" w:rsidRDefault="000608D0" w:rsidP="000608D0">
      <w:pPr>
        <w:numPr>
          <w:ilvl w:val="0"/>
          <w:numId w:val="14"/>
        </w:numPr>
        <w:spacing w:before="0" w:after="120"/>
        <w:textAlignment w:val="baseline"/>
        <w:rPr>
          <w:rFonts w:eastAsia="Times New Roman" w:cstheme="minorHAnsi"/>
          <w:color w:val="000000"/>
          <w:lang w:eastAsia="pl-PL"/>
        </w:rPr>
      </w:pPr>
      <w:r w:rsidRPr="000608D0">
        <w:rPr>
          <w:rFonts w:eastAsia="Times New Roman" w:cstheme="minorHAnsi"/>
          <w:color w:val="000000"/>
          <w:lang w:eastAsia="pl-PL"/>
        </w:rPr>
        <w:t xml:space="preserve">Czym jest dla Pani uczenie się? </w:t>
      </w:r>
      <w:proofErr w:type="gramStart"/>
      <w:r w:rsidRPr="000608D0">
        <w:rPr>
          <w:rFonts w:eastAsia="Times New Roman" w:cstheme="minorHAnsi"/>
          <w:color w:val="000000"/>
          <w:lang w:eastAsia="pl-PL"/>
        </w:rPr>
        <w:t>Dlaczego / z jakich</w:t>
      </w:r>
      <w:proofErr w:type="gramEnd"/>
      <w:r w:rsidRPr="000608D0">
        <w:rPr>
          <w:rFonts w:eastAsia="Times New Roman" w:cstheme="minorHAnsi"/>
          <w:color w:val="000000"/>
          <w:lang w:eastAsia="pl-PL"/>
        </w:rPr>
        <w:t xml:space="preserve"> powodów ludzie się uczą? W jaki </w:t>
      </w:r>
      <w:proofErr w:type="gramStart"/>
      <w:r w:rsidRPr="000608D0">
        <w:rPr>
          <w:rFonts w:eastAsia="Times New Roman" w:cstheme="minorHAnsi"/>
          <w:color w:val="000000"/>
          <w:lang w:eastAsia="pl-PL"/>
        </w:rPr>
        <w:t>sposób (w jakich</w:t>
      </w:r>
      <w:proofErr w:type="gramEnd"/>
      <w:r w:rsidRPr="000608D0">
        <w:rPr>
          <w:rFonts w:eastAsia="Times New Roman" w:cstheme="minorHAnsi"/>
          <w:color w:val="000000"/>
          <w:lang w:eastAsia="pl-PL"/>
        </w:rPr>
        <w:t xml:space="preserve"> formach) to robią?</w:t>
      </w:r>
    </w:p>
    <w:p w:rsidR="000608D0" w:rsidRDefault="000608D0" w:rsidP="000608D0">
      <w:pPr>
        <w:numPr>
          <w:ilvl w:val="0"/>
          <w:numId w:val="14"/>
        </w:numPr>
        <w:spacing w:before="0" w:after="120"/>
        <w:textAlignment w:val="baseline"/>
        <w:rPr>
          <w:rFonts w:eastAsia="Times New Roman" w:cstheme="minorHAnsi"/>
          <w:color w:val="000000"/>
          <w:lang w:eastAsia="pl-PL"/>
        </w:rPr>
      </w:pPr>
      <w:r w:rsidRPr="000608D0">
        <w:rPr>
          <w:rFonts w:eastAsia="Times New Roman" w:cstheme="minorHAnsi"/>
          <w:color w:val="000000"/>
          <w:lang w:eastAsia="pl-PL"/>
        </w:rPr>
        <w:lastRenderedPageBreak/>
        <w:t>W jakich jeszcze sytuacjach można się uczyć? Co temu sprzyja?</w:t>
      </w:r>
      <w:r>
        <w:rPr>
          <w:rFonts w:eastAsia="Times New Roman" w:cstheme="minorHAnsi"/>
          <w:color w:val="000000"/>
          <w:lang w:eastAsia="pl-PL"/>
        </w:rPr>
        <w:t xml:space="preserve"> </w:t>
      </w:r>
      <w:r w:rsidRPr="000608D0">
        <w:rPr>
          <w:rFonts w:eastAsia="Times New Roman" w:cstheme="minorHAnsi"/>
          <w:color w:val="000000"/>
          <w:lang w:eastAsia="pl-PL"/>
        </w:rPr>
        <w:t>Czy można wyróżnić jakieś grupy ludzi - poza uczniami i studentami - które w porównaniu z innymi dużo się uczą? Jakie to grupy? Dlaczego akurat te?</w:t>
      </w:r>
    </w:p>
    <w:p w:rsidR="000608D0" w:rsidRDefault="000608D0" w:rsidP="000608D0">
      <w:pPr>
        <w:numPr>
          <w:ilvl w:val="0"/>
          <w:numId w:val="14"/>
        </w:numPr>
        <w:spacing w:before="0" w:after="120"/>
        <w:textAlignment w:val="baseline"/>
        <w:rPr>
          <w:rFonts w:eastAsia="Times New Roman" w:cstheme="minorHAnsi"/>
          <w:color w:val="000000"/>
          <w:lang w:eastAsia="pl-PL"/>
        </w:rPr>
      </w:pPr>
      <w:r w:rsidRPr="000608D0">
        <w:rPr>
          <w:rFonts w:eastAsia="Times New Roman" w:cstheme="minorHAnsi"/>
          <w:color w:val="000000"/>
          <w:lang w:eastAsia="pl-PL"/>
        </w:rPr>
        <w:t xml:space="preserve">Obecnie dużo mówi się o roli uczenia się przez całe życie, o LLL, czyli </w:t>
      </w:r>
      <w:proofErr w:type="spellStart"/>
      <w:r w:rsidRPr="000608D0">
        <w:rPr>
          <w:rFonts w:eastAsia="Times New Roman" w:cstheme="minorHAnsi"/>
          <w:i/>
          <w:iCs/>
          <w:color w:val="000000"/>
          <w:lang w:eastAsia="pl-PL"/>
        </w:rPr>
        <w:t>Lifelong</w:t>
      </w:r>
      <w:proofErr w:type="spellEnd"/>
      <w:r w:rsidRPr="000608D0">
        <w:rPr>
          <w:rFonts w:eastAsia="Times New Roman" w:cstheme="minorHAnsi"/>
          <w:i/>
          <w:iCs/>
          <w:color w:val="000000"/>
          <w:lang w:eastAsia="pl-PL"/>
        </w:rPr>
        <w:t xml:space="preserve"> </w:t>
      </w:r>
      <w:r w:rsidRPr="000608D0">
        <w:rPr>
          <w:rFonts w:eastAsia="Times New Roman" w:cstheme="minorHAnsi"/>
          <w:color w:val="000000"/>
          <w:lang w:eastAsia="pl-PL"/>
        </w:rPr>
        <w:t xml:space="preserve">i </w:t>
      </w:r>
      <w:proofErr w:type="spellStart"/>
      <w:r w:rsidRPr="000608D0">
        <w:rPr>
          <w:rFonts w:eastAsia="Times New Roman" w:cstheme="minorHAnsi"/>
          <w:i/>
          <w:iCs/>
          <w:color w:val="000000"/>
          <w:lang w:eastAsia="pl-PL"/>
        </w:rPr>
        <w:t>Lifewide</w:t>
      </w:r>
      <w:proofErr w:type="spellEnd"/>
      <w:r w:rsidRPr="000608D0">
        <w:rPr>
          <w:rFonts w:eastAsia="Times New Roman" w:cstheme="minorHAnsi"/>
          <w:i/>
          <w:iCs/>
          <w:color w:val="000000"/>
          <w:lang w:eastAsia="pl-PL"/>
        </w:rPr>
        <w:t xml:space="preserve"> Learning</w:t>
      </w:r>
      <w:r w:rsidRPr="000608D0">
        <w:rPr>
          <w:rFonts w:eastAsia="Times New Roman" w:cstheme="minorHAnsi"/>
          <w:color w:val="000000"/>
          <w:lang w:eastAsia="pl-PL"/>
        </w:rPr>
        <w:t xml:space="preserve">. Jak Pan/i rozumie te pojęcia? Co dla Pani/a znaczą? Z czym się kojarzą? </w:t>
      </w:r>
      <w:r w:rsidR="009C6794">
        <w:rPr>
          <w:rFonts w:eastAsia="Times New Roman" w:cstheme="minorHAnsi"/>
          <w:color w:val="000000"/>
          <w:lang w:eastAsia="pl-PL"/>
        </w:rPr>
        <w:br/>
      </w:r>
      <w:r w:rsidRPr="000608D0">
        <w:rPr>
          <w:rFonts w:eastAsia="Times New Roman" w:cstheme="minorHAnsi"/>
          <w:color w:val="000000"/>
          <w:lang w:eastAsia="pl-PL"/>
        </w:rPr>
        <w:t>W jakich sytuacjach i kontekstach styka się Pan/i z tą ideą?</w:t>
      </w:r>
    </w:p>
    <w:p w:rsidR="000608D0" w:rsidRDefault="000608D0" w:rsidP="000608D0">
      <w:pPr>
        <w:numPr>
          <w:ilvl w:val="0"/>
          <w:numId w:val="14"/>
        </w:numPr>
        <w:spacing w:before="0" w:after="120"/>
        <w:textAlignment w:val="baseline"/>
        <w:rPr>
          <w:rFonts w:eastAsia="Times New Roman" w:cstheme="minorHAnsi"/>
          <w:color w:val="000000"/>
          <w:lang w:eastAsia="pl-PL"/>
        </w:rPr>
      </w:pPr>
      <w:r w:rsidRPr="000608D0">
        <w:rPr>
          <w:rFonts w:eastAsia="Times New Roman" w:cstheme="minorHAnsi"/>
          <w:color w:val="000000"/>
          <w:lang w:eastAsia="pl-PL"/>
        </w:rPr>
        <w:t>Jaki jest Pani stosunek do idei LLL? Czy myśli Pani, że te poglądy podziela wiele osób na Pani uczelni? Dlaczego jest ich tak mało / dużo?</w:t>
      </w:r>
    </w:p>
    <w:p w:rsidR="000608D0" w:rsidRDefault="000608D0" w:rsidP="000608D0">
      <w:pPr>
        <w:numPr>
          <w:ilvl w:val="0"/>
          <w:numId w:val="14"/>
        </w:numPr>
        <w:spacing w:before="0" w:after="120"/>
        <w:textAlignment w:val="baseline"/>
        <w:rPr>
          <w:rFonts w:eastAsia="Times New Roman" w:cstheme="minorHAnsi"/>
          <w:color w:val="000000"/>
          <w:lang w:eastAsia="pl-PL"/>
        </w:rPr>
      </w:pPr>
      <w:r w:rsidRPr="000608D0"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Czy Pani zdaniem łatwo jest wcielić w życie tę ideę? Jeśli tak, </w:t>
      </w:r>
      <w:proofErr w:type="gramStart"/>
      <w:r w:rsidRPr="000608D0">
        <w:rPr>
          <w:rFonts w:eastAsia="Times New Roman" w:cstheme="minorHAnsi"/>
          <w:color w:val="000000"/>
          <w:shd w:val="clear" w:color="auto" w:fill="FFFFFF"/>
          <w:lang w:eastAsia="pl-PL"/>
        </w:rPr>
        <w:t>to w jaki</w:t>
      </w:r>
      <w:proofErr w:type="gramEnd"/>
      <w:r w:rsidRPr="000608D0"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 sposób można to zrobić? Jeśli nie, </w:t>
      </w:r>
      <w:proofErr w:type="gramStart"/>
      <w:r w:rsidRPr="000608D0">
        <w:rPr>
          <w:rFonts w:eastAsia="Times New Roman" w:cstheme="minorHAnsi"/>
          <w:color w:val="000000"/>
          <w:shd w:val="clear" w:color="auto" w:fill="FFFFFF"/>
          <w:lang w:eastAsia="pl-PL"/>
        </w:rPr>
        <w:t>to co</w:t>
      </w:r>
      <w:proofErr w:type="gramEnd"/>
      <w:r w:rsidRPr="000608D0"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 może stać na przeszkodzie w jej urzeczywistnieniu?</w:t>
      </w:r>
    </w:p>
    <w:p w:rsidR="000608D0" w:rsidRPr="000608D0" w:rsidRDefault="000608D0" w:rsidP="000608D0">
      <w:pPr>
        <w:numPr>
          <w:ilvl w:val="0"/>
          <w:numId w:val="14"/>
        </w:numPr>
        <w:spacing w:before="0" w:after="120"/>
        <w:textAlignment w:val="baseline"/>
        <w:rPr>
          <w:rFonts w:eastAsia="Times New Roman" w:cstheme="minorHAnsi"/>
          <w:color w:val="000000"/>
          <w:lang w:eastAsia="pl-PL"/>
        </w:rPr>
      </w:pPr>
      <w:r w:rsidRPr="000608D0">
        <w:rPr>
          <w:rFonts w:eastAsia="Times New Roman" w:cstheme="minorHAnsi"/>
          <w:color w:val="000000"/>
          <w:shd w:val="clear" w:color="auto" w:fill="FFFFFF"/>
          <w:lang w:eastAsia="pl-PL"/>
        </w:rPr>
        <w:t>Czy faktycznie ludzie chcą uczyć się przez całe życie? Jak uczelnia może wesprzeć promocję tej idei i pomóc w jej urzeczywistnieniu?</w:t>
      </w:r>
    </w:p>
    <w:p w:rsidR="000608D0" w:rsidRPr="000608D0" w:rsidRDefault="000608D0" w:rsidP="000608D0">
      <w:pPr>
        <w:spacing w:before="0" w:after="120"/>
        <w:ind w:left="0" w:firstLine="0"/>
        <w:rPr>
          <w:rFonts w:eastAsia="Times New Roman" w:cstheme="minorHAnsi"/>
          <w:lang w:eastAsia="pl-PL"/>
        </w:rPr>
      </w:pPr>
      <w:r w:rsidRPr="000608D0">
        <w:rPr>
          <w:rFonts w:eastAsia="Times New Roman" w:cstheme="minorHAnsi"/>
          <w:b/>
          <w:bCs/>
          <w:color w:val="000000"/>
          <w:lang w:eastAsia="pl-PL"/>
        </w:rPr>
        <w:t>II. Działania z zakresu LLL podejmowane przez uczelnię (10 minut)</w:t>
      </w:r>
    </w:p>
    <w:p w:rsidR="000608D0" w:rsidRPr="000608D0" w:rsidRDefault="000608D0" w:rsidP="000608D0">
      <w:pPr>
        <w:pStyle w:val="Akapitzlist"/>
        <w:numPr>
          <w:ilvl w:val="0"/>
          <w:numId w:val="14"/>
        </w:numPr>
        <w:spacing w:before="0" w:after="120"/>
        <w:contextualSpacing w:val="0"/>
        <w:textAlignment w:val="baseline"/>
        <w:rPr>
          <w:rFonts w:eastAsia="Times New Roman" w:cstheme="minorHAnsi"/>
          <w:color w:val="000000"/>
          <w:lang w:eastAsia="pl-PL"/>
        </w:rPr>
      </w:pPr>
      <w:r w:rsidRPr="000608D0">
        <w:rPr>
          <w:rFonts w:eastAsia="Times New Roman" w:cstheme="minorHAnsi"/>
          <w:color w:val="000000"/>
          <w:lang w:eastAsia="pl-PL"/>
        </w:rPr>
        <w:t>Czy może Pani wskazać przykłady działań, aktywności, które wpisują się w ideę LLL? Które z nich prowadzi lub jest zaangażowana Pani uczelnia?</w:t>
      </w:r>
    </w:p>
    <w:p w:rsidR="000608D0" w:rsidRPr="000608D0" w:rsidRDefault="000608D0" w:rsidP="000608D0">
      <w:pPr>
        <w:numPr>
          <w:ilvl w:val="0"/>
          <w:numId w:val="27"/>
        </w:numPr>
        <w:spacing w:before="0" w:after="120"/>
        <w:textAlignment w:val="baseline"/>
        <w:rPr>
          <w:rFonts w:eastAsia="Times New Roman" w:cstheme="minorHAnsi"/>
          <w:color w:val="000000"/>
          <w:lang w:eastAsia="pl-PL"/>
        </w:rPr>
      </w:pPr>
      <w:r w:rsidRPr="000608D0">
        <w:rPr>
          <w:rFonts w:eastAsia="Times New Roman" w:cstheme="minorHAnsi"/>
          <w:color w:val="000000"/>
          <w:lang w:eastAsia="pl-PL"/>
        </w:rPr>
        <w:t>Dlaczego uczelnia prowadzi lub angażuje się akurat w te działania? Z czego to wynika?</w:t>
      </w:r>
    </w:p>
    <w:p w:rsidR="000608D0" w:rsidRPr="000608D0" w:rsidRDefault="000608D0" w:rsidP="000608D0">
      <w:pPr>
        <w:numPr>
          <w:ilvl w:val="0"/>
          <w:numId w:val="27"/>
        </w:numPr>
        <w:spacing w:before="0" w:after="120"/>
        <w:textAlignment w:val="baseline"/>
        <w:rPr>
          <w:rFonts w:eastAsia="Times New Roman" w:cstheme="minorHAnsi"/>
          <w:color w:val="000000"/>
          <w:lang w:eastAsia="pl-PL"/>
        </w:rPr>
      </w:pPr>
      <w:r w:rsidRPr="000608D0">
        <w:rPr>
          <w:rFonts w:eastAsia="Times New Roman" w:cstheme="minorHAnsi"/>
          <w:color w:val="000000"/>
          <w:lang w:eastAsia="pl-PL"/>
        </w:rPr>
        <w:t>Jakie inne działania byłyby Pani zdaniem potrzebne wspólnocie lokalnej? Co mogłoby sprawić, że więcej osób będzie chciało uczestniczyć w różnych formach wspierających uczenie się przez całe życie? </w:t>
      </w:r>
    </w:p>
    <w:p w:rsidR="000608D0" w:rsidRDefault="000608D0" w:rsidP="000608D0">
      <w:pPr>
        <w:pStyle w:val="Akapitzlist"/>
        <w:numPr>
          <w:ilvl w:val="0"/>
          <w:numId w:val="14"/>
        </w:numPr>
        <w:spacing w:before="0" w:after="120"/>
        <w:contextualSpacing w:val="0"/>
        <w:textAlignment w:val="baseline"/>
        <w:rPr>
          <w:rFonts w:eastAsia="Times New Roman" w:cstheme="minorHAnsi"/>
          <w:color w:val="000000"/>
          <w:lang w:eastAsia="pl-PL"/>
        </w:rPr>
      </w:pPr>
      <w:r w:rsidRPr="000608D0">
        <w:rPr>
          <w:rFonts w:eastAsia="Times New Roman" w:cstheme="minorHAnsi"/>
          <w:color w:val="000000"/>
          <w:lang w:eastAsia="pl-PL"/>
        </w:rPr>
        <w:t>Do jakich grup ludzi (płciowych, wiekowych, związanych z wykształceniem czy też wykonywaną pracą) uczelnia powinna Pani zdaniem kierować swoją ofertę (biorąc pod uwagę tę już istniejącą i te elementy, których uczelnia nie oferuje)? Jakie grupy nie korzystają z obecnej oferty uczelni?</w:t>
      </w:r>
    </w:p>
    <w:p w:rsidR="000608D0" w:rsidRDefault="000608D0" w:rsidP="000608D0">
      <w:pPr>
        <w:pStyle w:val="Akapitzlist"/>
        <w:numPr>
          <w:ilvl w:val="0"/>
          <w:numId w:val="14"/>
        </w:numPr>
        <w:spacing w:before="0" w:after="120"/>
        <w:contextualSpacing w:val="0"/>
        <w:textAlignment w:val="baseline"/>
        <w:rPr>
          <w:rFonts w:eastAsia="Times New Roman" w:cstheme="minorHAnsi"/>
          <w:color w:val="000000"/>
          <w:lang w:eastAsia="pl-PL"/>
        </w:rPr>
      </w:pPr>
      <w:r w:rsidRPr="000608D0">
        <w:rPr>
          <w:rFonts w:eastAsia="Times New Roman" w:cstheme="minorHAnsi"/>
          <w:color w:val="000000"/>
          <w:lang w:eastAsia="pl-PL"/>
        </w:rPr>
        <w:t>Jak Pani myśli, dlaczego te grupy z nie korzystają z oferty uczelni? Co stanowi największą trudność, wyzwanie w dotarciu do nich? Dlaczego?</w:t>
      </w:r>
    </w:p>
    <w:p w:rsidR="000608D0" w:rsidRDefault="000608D0" w:rsidP="000608D0">
      <w:pPr>
        <w:pStyle w:val="Akapitzlist"/>
        <w:numPr>
          <w:ilvl w:val="0"/>
          <w:numId w:val="14"/>
        </w:numPr>
        <w:spacing w:before="0" w:after="120"/>
        <w:contextualSpacing w:val="0"/>
        <w:textAlignment w:val="baseline"/>
        <w:rPr>
          <w:rFonts w:eastAsia="Times New Roman" w:cstheme="minorHAnsi"/>
          <w:color w:val="000000"/>
          <w:lang w:eastAsia="pl-PL"/>
        </w:rPr>
      </w:pPr>
      <w:r w:rsidRPr="000608D0">
        <w:rPr>
          <w:rFonts w:eastAsia="Times New Roman" w:cstheme="minorHAnsi"/>
          <w:color w:val="000000"/>
          <w:lang w:eastAsia="pl-PL"/>
        </w:rPr>
        <w:t>O jakie elementy należy Pani zdaniem uzupełnić tę ofertę? Dlaczego akurat o te?</w:t>
      </w:r>
    </w:p>
    <w:p w:rsidR="000608D0" w:rsidRPr="000608D0" w:rsidRDefault="000608D0" w:rsidP="000608D0">
      <w:pPr>
        <w:pStyle w:val="Akapitzlist"/>
        <w:numPr>
          <w:ilvl w:val="0"/>
          <w:numId w:val="14"/>
        </w:numPr>
        <w:spacing w:before="0" w:after="120"/>
        <w:contextualSpacing w:val="0"/>
        <w:textAlignment w:val="baseline"/>
        <w:rPr>
          <w:rFonts w:eastAsia="Times New Roman" w:cstheme="minorHAnsi"/>
          <w:color w:val="000000"/>
          <w:lang w:eastAsia="pl-PL"/>
        </w:rPr>
      </w:pPr>
      <w:r w:rsidRPr="000608D0">
        <w:rPr>
          <w:rFonts w:eastAsia="Times New Roman" w:cstheme="minorHAnsi"/>
          <w:color w:val="000000"/>
          <w:lang w:eastAsia="pl-PL"/>
        </w:rPr>
        <w:t>Z jakimi podmiotami uczelnia współpracuje lub mogłaby współpracować, by wspierać uczenie się przez całe życie w Pani mieście? Dlaczego z tymi?</w:t>
      </w:r>
    </w:p>
    <w:sectPr w:rsidR="000608D0" w:rsidRPr="000608D0" w:rsidSect="00385B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040D" w:rsidRDefault="0009040D" w:rsidP="000608D0">
      <w:pPr>
        <w:spacing w:before="0" w:after="0" w:line="240" w:lineRule="auto"/>
      </w:pPr>
      <w:r>
        <w:separator/>
      </w:r>
    </w:p>
  </w:endnote>
  <w:endnote w:type="continuationSeparator" w:id="0">
    <w:p w:rsidR="0009040D" w:rsidRDefault="0009040D" w:rsidP="000608D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8D0" w:rsidRDefault="000608D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5697631"/>
      <w:docPartObj>
        <w:docPartGallery w:val="Page Numbers (Bottom of Page)"/>
        <w:docPartUnique/>
      </w:docPartObj>
    </w:sdtPr>
    <w:sdtEndPr/>
    <w:sdtContent>
      <w:p w:rsidR="000608D0" w:rsidRDefault="000608D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6794">
          <w:rPr>
            <w:noProof/>
          </w:rPr>
          <w:t>2</w:t>
        </w:r>
        <w:r>
          <w:fldChar w:fldCharType="end"/>
        </w:r>
      </w:p>
    </w:sdtContent>
  </w:sdt>
  <w:p w:rsidR="000608D0" w:rsidRDefault="000608D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8D0" w:rsidRDefault="000608D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040D" w:rsidRDefault="0009040D" w:rsidP="000608D0">
      <w:pPr>
        <w:spacing w:before="0" w:after="0" w:line="240" w:lineRule="auto"/>
      </w:pPr>
      <w:r>
        <w:separator/>
      </w:r>
    </w:p>
  </w:footnote>
  <w:footnote w:type="continuationSeparator" w:id="0">
    <w:p w:rsidR="0009040D" w:rsidRDefault="0009040D" w:rsidP="000608D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8D0" w:rsidRDefault="000608D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8D0" w:rsidRDefault="000608D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8D0" w:rsidRDefault="00424F59">
    <w:pPr>
      <w:pStyle w:val="Nagwek"/>
    </w:pPr>
    <w:r w:rsidRPr="00196B76">
      <w:rPr>
        <w:noProof/>
        <w:lang w:eastAsia="pl-PL"/>
      </w:rPr>
      <w:drawing>
        <wp:inline distT="0" distB="0" distL="0" distR="0" wp14:anchorId="6973A278" wp14:editId="142CBBB9">
          <wp:extent cx="5610225" cy="485775"/>
          <wp:effectExtent l="0" t="0" r="9525" b="9525"/>
          <wp:docPr id="1" name="Obraz 1" descr="Opis: KL-IBE-kdk-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KL-IBE-kdk-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022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1D6E7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25519DE"/>
    <w:multiLevelType w:val="multilevel"/>
    <w:tmpl w:val="FE386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6D43CF"/>
    <w:multiLevelType w:val="multilevel"/>
    <w:tmpl w:val="F3CED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B224DE"/>
    <w:multiLevelType w:val="multilevel"/>
    <w:tmpl w:val="1BEECDA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1F1688"/>
    <w:multiLevelType w:val="multilevel"/>
    <w:tmpl w:val="4A249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77795D"/>
    <w:multiLevelType w:val="multilevel"/>
    <w:tmpl w:val="6E8ED10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6BF404D"/>
    <w:multiLevelType w:val="multilevel"/>
    <w:tmpl w:val="F162E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CBE5916"/>
    <w:multiLevelType w:val="multilevel"/>
    <w:tmpl w:val="FA0C44C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E7E01E4"/>
    <w:multiLevelType w:val="multilevel"/>
    <w:tmpl w:val="872C08F0"/>
    <w:lvl w:ilvl="0">
      <w:start w:val="1"/>
      <w:numFmt w:val="decimal"/>
      <w:pStyle w:val="Nagwek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65FD5931"/>
    <w:multiLevelType w:val="multilevel"/>
    <w:tmpl w:val="E7AE9D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688346A4"/>
    <w:multiLevelType w:val="multilevel"/>
    <w:tmpl w:val="6A769428"/>
    <w:lvl w:ilvl="0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EDB5CA5"/>
    <w:multiLevelType w:val="multilevel"/>
    <w:tmpl w:val="F740F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9"/>
  </w:num>
  <w:num w:numId="12">
    <w:abstractNumId w:val="8"/>
  </w:num>
  <w:num w:numId="13">
    <w:abstractNumId w:val="6"/>
    <w:lvlOverride w:ilvl="0">
      <w:lvl w:ilvl="0">
        <w:numFmt w:val="upperRoman"/>
        <w:lvlText w:val="%1."/>
        <w:lvlJc w:val="right"/>
      </w:lvl>
    </w:lvlOverride>
  </w:num>
  <w:num w:numId="14">
    <w:abstractNumId w:val="2"/>
  </w:num>
  <w:num w:numId="15">
    <w:abstractNumId w:val="4"/>
  </w:num>
  <w:num w:numId="16">
    <w:abstractNumId w:val="11"/>
  </w:num>
  <w:num w:numId="17">
    <w:abstractNumId w:val="3"/>
    <w:lvlOverride w:ilvl="0">
      <w:lvl w:ilvl="0">
        <w:numFmt w:val="decimal"/>
        <w:lvlText w:val="%1."/>
        <w:lvlJc w:val="left"/>
      </w:lvl>
    </w:lvlOverride>
  </w:num>
  <w:num w:numId="18">
    <w:abstractNumId w:val="3"/>
    <w:lvlOverride w:ilvl="0">
      <w:lvl w:ilvl="0">
        <w:numFmt w:val="decimal"/>
        <w:lvlText w:val="%1."/>
        <w:lvlJc w:val="left"/>
      </w:lvl>
    </w:lvlOverride>
  </w:num>
  <w:num w:numId="19">
    <w:abstractNumId w:val="3"/>
    <w:lvlOverride w:ilvl="0">
      <w:lvl w:ilvl="0">
        <w:numFmt w:val="decimal"/>
        <w:lvlText w:val="%1."/>
        <w:lvlJc w:val="left"/>
      </w:lvl>
    </w:lvlOverride>
  </w:num>
  <w:num w:numId="20">
    <w:abstractNumId w:val="3"/>
    <w:lvlOverride w:ilvl="0">
      <w:lvl w:ilvl="0">
        <w:numFmt w:val="decimal"/>
        <w:lvlText w:val="%1."/>
        <w:lvlJc w:val="left"/>
      </w:lvl>
    </w:lvlOverride>
  </w:num>
  <w:num w:numId="21">
    <w:abstractNumId w:val="7"/>
    <w:lvlOverride w:ilvl="0">
      <w:lvl w:ilvl="0">
        <w:numFmt w:val="decimal"/>
        <w:lvlText w:val="%1."/>
        <w:lvlJc w:val="left"/>
      </w:lvl>
    </w:lvlOverride>
  </w:num>
  <w:num w:numId="22">
    <w:abstractNumId w:val="1"/>
  </w:num>
  <w:num w:numId="23">
    <w:abstractNumId w:val="5"/>
    <w:lvlOverride w:ilvl="0">
      <w:lvl w:ilvl="0">
        <w:numFmt w:val="decimal"/>
        <w:lvlText w:val="%1."/>
        <w:lvlJc w:val="left"/>
      </w:lvl>
    </w:lvlOverride>
  </w:num>
  <w:num w:numId="24">
    <w:abstractNumId w:val="5"/>
    <w:lvlOverride w:ilvl="0">
      <w:lvl w:ilvl="0">
        <w:numFmt w:val="decimal"/>
        <w:lvlText w:val="%1."/>
        <w:lvlJc w:val="left"/>
      </w:lvl>
    </w:lvlOverride>
  </w:num>
  <w:num w:numId="25">
    <w:abstractNumId w:val="5"/>
    <w:lvlOverride w:ilvl="0">
      <w:lvl w:ilvl="0">
        <w:numFmt w:val="decimal"/>
        <w:lvlText w:val="%1."/>
        <w:lvlJc w:val="left"/>
      </w:lvl>
    </w:lvlOverride>
  </w:num>
  <w:num w:numId="26">
    <w:abstractNumId w:val="5"/>
    <w:lvlOverride w:ilvl="0">
      <w:lvl w:ilvl="0">
        <w:numFmt w:val="decimal"/>
        <w:lvlText w:val="%1."/>
        <w:lvlJc w:val="left"/>
      </w:lvl>
    </w:lvlOverride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8D0"/>
    <w:rsid w:val="00033651"/>
    <w:rsid w:val="000608D0"/>
    <w:rsid w:val="0009040D"/>
    <w:rsid w:val="000E51F8"/>
    <w:rsid w:val="00117BB4"/>
    <w:rsid w:val="00124E99"/>
    <w:rsid w:val="001C1858"/>
    <w:rsid w:val="001E1100"/>
    <w:rsid w:val="001E64A3"/>
    <w:rsid w:val="00203990"/>
    <w:rsid w:val="00246A3B"/>
    <w:rsid w:val="00385BD3"/>
    <w:rsid w:val="003B7ADB"/>
    <w:rsid w:val="00424F59"/>
    <w:rsid w:val="004E54CB"/>
    <w:rsid w:val="005D7BEE"/>
    <w:rsid w:val="005F3C43"/>
    <w:rsid w:val="0061384A"/>
    <w:rsid w:val="00751A87"/>
    <w:rsid w:val="00753FA7"/>
    <w:rsid w:val="00794BC5"/>
    <w:rsid w:val="007A47D1"/>
    <w:rsid w:val="007F355F"/>
    <w:rsid w:val="008138DB"/>
    <w:rsid w:val="00837EB3"/>
    <w:rsid w:val="0092217E"/>
    <w:rsid w:val="009C6794"/>
    <w:rsid w:val="00A36184"/>
    <w:rsid w:val="00A409EF"/>
    <w:rsid w:val="00A81E6E"/>
    <w:rsid w:val="00AD787A"/>
    <w:rsid w:val="00B16F7D"/>
    <w:rsid w:val="00B90B38"/>
    <w:rsid w:val="00BA0459"/>
    <w:rsid w:val="00BC696E"/>
    <w:rsid w:val="00C71C73"/>
    <w:rsid w:val="00C87781"/>
    <w:rsid w:val="00D0381F"/>
    <w:rsid w:val="00D35151"/>
    <w:rsid w:val="00DE001A"/>
    <w:rsid w:val="00E13C71"/>
    <w:rsid w:val="00E94734"/>
    <w:rsid w:val="00EA526E"/>
    <w:rsid w:val="00EF69AD"/>
    <w:rsid w:val="00F21F88"/>
    <w:rsid w:val="00FD1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469403-82D2-4FB5-983C-AF95DA16A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rebuchet MS" w:eastAsiaTheme="minorHAnsi" w:hAnsi="Trebuchet MS" w:cstheme="minorBidi"/>
        <w:sz w:val="24"/>
        <w:szCs w:val="24"/>
        <w:lang w:val="pl-PL" w:eastAsia="en-US" w:bidi="ar-SA"/>
      </w:rPr>
    </w:rPrDefault>
    <w:pPrDefault>
      <w:pPr>
        <w:spacing w:before="240" w:after="60" w:line="276" w:lineRule="auto"/>
        <w:ind w:left="357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54CB"/>
    <w:pPr>
      <w:spacing w:after="240"/>
    </w:pPr>
    <w:rPr>
      <w:rFonts w:asciiTheme="minorHAnsi" w:hAnsiTheme="minorHAnsi"/>
    </w:rPr>
  </w:style>
  <w:style w:type="paragraph" w:styleId="Nagwek1">
    <w:name w:val="heading 1"/>
    <w:basedOn w:val="Doktorat"/>
    <w:next w:val="Doktorat"/>
    <w:link w:val="Nagwek1Znak"/>
    <w:autoRedefine/>
    <w:uiPriority w:val="9"/>
    <w:qFormat/>
    <w:rsid w:val="004E54CB"/>
    <w:pPr>
      <w:keepNext/>
      <w:keepLines/>
      <w:spacing w:after="0"/>
      <w:outlineLvl w:val="0"/>
    </w:pPr>
    <w:rPr>
      <w:rFonts w:eastAsiaTheme="majorEastAsia" w:cstheme="minorHAnsi"/>
      <w:b/>
      <w:bCs/>
      <w:smallCaps/>
      <w:sz w:val="32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753FA7"/>
    <w:pPr>
      <w:keepNext/>
      <w:keepLines/>
      <w:numPr>
        <w:numId w:val="12"/>
      </w:numPr>
      <w:spacing w:after="120"/>
      <w:jc w:val="left"/>
      <w:outlineLvl w:val="1"/>
    </w:pPr>
    <w:rPr>
      <w:rFonts w:ascii="Trebuchet MS" w:eastAsiaTheme="majorEastAsia" w:hAnsi="Trebuchet MS" w:cstheme="majorBidi"/>
      <w:b/>
      <w:color w:val="2E74B5" w:themeColor="accent1" w:themeShade="BF"/>
      <w:sz w:val="28"/>
      <w:szCs w:val="26"/>
    </w:rPr>
  </w:style>
  <w:style w:type="paragraph" w:styleId="Nagwek3">
    <w:name w:val="heading 3"/>
    <w:basedOn w:val="Doktorat"/>
    <w:next w:val="Doktorat"/>
    <w:link w:val="Nagwek3Znak"/>
    <w:autoRedefine/>
    <w:uiPriority w:val="9"/>
    <w:unhideWhenUsed/>
    <w:qFormat/>
    <w:rsid w:val="004E54CB"/>
    <w:pPr>
      <w:keepNext/>
      <w:keepLines/>
      <w:spacing w:after="0"/>
      <w:outlineLvl w:val="2"/>
    </w:pPr>
    <w:rPr>
      <w:rFonts w:eastAsiaTheme="majorEastAsia" w:cstheme="majorBidi"/>
      <w:bCs/>
      <w:smallCaps/>
      <w:sz w:val="28"/>
    </w:rPr>
  </w:style>
  <w:style w:type="paragraph" w:styleId="Nagwek4">
    <w:name w:val="heading 4"/>
    <w:basedOn w:val="Doktorat"/>
    <w:next w:val="Doktorat"/>
    <w:link w:val="Nagwek4Znak"/>
    <w:autoRedefine/>
    <w:uiPriority w:val="9"/>
    <w:unhideWhenUsed/>
    <w:qFormat/>
    <w:rsid w:val="00A409EF"/>
    <w:pPr>
      <w:keepNext/>
      <w:keepLines/>
      <w:spacing w:before="120" w:after="0" w:line="360" w:lineRule="auto"/>
      <w:jc w:val="center"/>
      <w:outlineLvl w:val="3"/>
    </w:pPr>
    <w:rPr>
      <w:rFonts w:eastAsiaTheme="majorEastAsia" w:cstheme="majorBidi"/>
      <w:bCs/>
      <w:i/>
      <w:iCs/>
      <w:smallCap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E54C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E54C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E54C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E54C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E54C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E54CB"/>
    <w:rPr>
      <w:rFonts w:ascii="Calibri" w:eastAsiaTheme="majorEastAsia" w:hAnsi="Calibri" w:cstheme="minorHAnsi"/>
      <w:b/>
      <w:bCs/>
      <w:smallCaps/>
      <w:sz w:val="32"/>
      <w:szCs w:val="28"/>
      <w:lang w:eastAsia="pl-PL"/>
    </w:rPr>
  </w:style>
  <w:style w:type="character" w:customStyle="1" w:styleId="apple-converted-space">
    <w:name w:val="apple-converted-space"/>
    <w:basedOn w:val="Domylnaczcionkaakapitu"/>
    <w:rsid w:val="004E54CB"/>
  </w:style>
  <w:style w:type="character" w:customStyle="1" w:styleId="Nagwek2Znak">
    <w:name w:val="Nagłówek 2 Znak"/>
    <w:basedOn w:val="Domylnaczcionkaakapitu"/>
    <w:link w:val="Nagwek2"/>
    <w:uiPriority w:val="9"/>
    <w:rsid w:val="00753FA7"/>
    <w:rPr>
      <w:rFonts w:eastAsiaTheme="majorEastAsia" w:cstheme="majorBidi"/>
      <w:b/>
      <w:color w:val="2E74B5" w:themeColor="accent1" w:themeShade="BF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4E54CB"/>
    <w:rPr>
      <w:rFonts w:ascii="Calibri" w:eastAsiaTheme="majorEastAsia" w:hAnsi="Calibri" w:cstheme="majorBidi"/>
      <w:bCs/>
      <w:smallCaps/>
      <w:sz w:val="2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A409EF"/>
    <w:rPr>
      <w:rFonts w:ascii="Calibri" w:eastAsiaTheme="majorEastAsia" w:hAnsi="Calibri" w:cstheme="majorBidi"/>
      <w:bCs/>
      <w:i/>
      <w:iCs/>
      <w:smallCaps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E54CB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E54CB"/>
    <w:rPr>
      <w:rFonts w:asciiTheme="majorHAnsi" w:eastAsiaTheme="majorEastAsia" w:hAnsiTheme="majorHAnsi" w:cstheme="majorBidi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E54CB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E54CB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E54CB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Tekstprzypisudolnego">
    <w:name w:val="footnote text"/>
    <w:basedOn w:val="Normalny"/>
    <w:link w:val="TekstprzypisudolnegoZnak"/>
    <w:autoRedefine/>
    <w:uiPriority w:val="99"/>
    <w:unhideWhenUsed/>
    <w:qFormat/>
    <w:rsid w:val="00117BB4"/>
    <w:pPr>
      <w:spacing w:after="60" w:line="240" w:lineRule="auto"/>
    </w:pPr>
    <w:rPr>
      <w:rFonts w:ascii="Calibri" w:hAnsi="Calibri"/>
      <w:sz w:val="18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17BB4"/>
    <w:rPr>
      <w:rFonts w:ascii="Calibri" w:hAnsi="Calibri"/>
      <w:sz w:val="18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E54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54CB"/>
    <w:rPr>
      <w:rFonts w:asciiTheme="minorHAnsi" w:hAnsiTheme="minorHAnsi"/>
    </w:rPr>
  </w:style>
  <w:style w:type="paragraph" w:styleId="Stopka">
    <w:name w:val="footer"/>
    <w:basedOn w:val="Normalny"/>
    <w:link w:val="StopkaZnak"/>
    <w:uiPriority w:val="99"/>
    <w:unhideWhenUsed/>
    <w:rsid w:val="004E54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54CB"/>
    <w:rPr>
      <w:rFonts w:asciiTheme="minorHAnsi" w:hAnsiTheme="minorHAnsi"/>
    </w:rPr>
  </w:style>
  <w:style w:type="paragraph" w:styleId="Legenda">
    <w:name w:val="caption"/>
    <w:basedOn w:val="Normalny"/>
    <w:next w:val="Normalny"/>
    <w:uiPriority w:val="35"/>
    <w:semiHidden/>
    <w:unhideWhenUsed/>
    <w:rsid w:val="004E54CB"/>
    <w:pPr>
      <w:spacing w:line="240" w:lineRule="auto"/>
    </w:pPr>
    <w:rPr>
      <w:rFonts w:ascii="Calibri" w:eastAsiaTheme="minorEastAsia" w:hAnsi="Calibri"/>
      <w:i/>
      <w:iCs/>
      <w:color w:val="44546A" w:themeColor="text2"/>
      <w:sz w:val="18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4E54CB"/>
    <w:rPr>
      <w:vertAlign w:val="superscript"/>
    </w:rPr>
  </w:style>
  <w:style w:type="paragraph" w:styleId="Tytu">
    <w:name w:val="Title"/>
    <w:basedOn w:val="Doktorat"/>
    <w:next w:val="Doktorat"/>
    <w:link w:val="TytuZnak"/>
    <w:autoRedefine/>
    <w:uiPriority w:val="10"/>
    <w:qFormat/>
    <w:rsid w:val="004E54CB"/>
    <w:pPr>
      <w:pBdr>
        <w:bottom w:val="single" w:sz="4" w:space="1" w:color="auto"/>
      </w:pBdr>
    </w:pPr>
    <w:rPr>
      <w:rFonts w:eastAsiaTheme="majorEastAsia" w:cstheme="majorBidi"/>
      <w:b/>
      <w:smallCaps/>
      <w:kern w:val="28"/>
      <w:sz w:val="32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E54CB"/>
    <w:rPr>
      <w:rFonts w:ascii="Calibri" w:eastAsiaTheme="majorEastAsia" w:hAnsi="Calibri" w:cstheme="majorBidi"/>
      <w:b/>
      <w:smallCaps/>
      <w:kern w:val="28"/>
      <w:sz w:val="32"/>
      <w:szCs w:val="56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E54CB"/>
    <w:pPr>
      <w:numPr>
        <w:ilvl w:val="1"/>
      </w:numPr>
      <w:ind w:left="357" w:hanging="357"/>
    </w:pPr>
    <w:rPr>
      <w:rFonts w:asciiTheme="majorHAnsi" w:eastAsiaTheme="minorEastAsia" w:hAnsiTheme="majorHAns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4E54CB"/>
    <w:rPr>
      <w:rFonts w:asciiTheme="majorHAnsi" w:eastAsiaTheme="minorEastAsia" w:hAnsiTheme="majorHAnsi"/>
      <w:color w:val="5A5A5A" w:themeColor="text1" w:themeTint="A5"/>
      <w:spacing w:val="15"/>
    </w:rPr>
  </w:style>
  <w:style w:type="character" w:styleId="Hipercze">
    <w:name w:val="Hyperlink"/>
    <w:basedOn w:val="Domylnaczcionkaakapitu"/>
    <w:uiPriority w:val="99"/>
    <w:unhideWhenUsed/>
    <w:rsid w:val="004E54CB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4E54CB"/>
    <w:rPr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4E54CB"/>
    <w:rPr>
      <w:i/>
      <w:iCs/>
      <w:color w:val="auto"/>
    </w:rPr>
  </w:style>
  <w:style w:type="paragraph" w:styleId="NormalnyWeb">
    <w:name w:val="Normal (Web)"/>
    <w:basedOn w:val="Normalny"/>
    <w:uiPriority w:val="99"/>
    <w:unhideWhenUsed/>
    <w:rsid w:val="004E54CB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pl-PL"/>
    </w:rPr>
  </w:style>
  <w:style w:type="paragraph" w:styleId="Bezodstpw">
    <w:name w:val="No Spacing"/>
    <w:link w:val="BezodstpwZnak"/>
    <w:uiPriority w:val="1"/>
    <w:qFormat/>
    <w:rsid w:val="004E54CB"/>
    <w:pPr>
      <w:spacing w:line="240" w:lineRule="auto"/>
    </w:pPr>
    <w:rPr>
      <w:rFonts w:asciiTheme="majorHAnsi" w:eastAsiaTheme="minorEastAsia" w:hAnsiTheme="majorHAnsi"/>
    </w:rPr>
  </w:style>
  <w:style w:type="paragraph" w:styleId="Akapitzlist">
    <w:name w:val="List Paragraph"/>
    <w:basedOn w:val="Normalny"/>
    <w:uiPriority w:val="34"/>
    <w:qFormat/>
    <w:rsid w:val="004E54CB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4E54CB"/>
    <w:pPr>
      <w:spacing w:before="200"/>
      <w:ind w:left="864" w:right="864"/>
    </w:pPr>
    <w:rPr>
      <w:rFonts w:asciiTheme="majorHAnsi" w:eastAsiaTheme="minorEastAsia" w:hAnsiTheme="majorHAnsi"/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4E54CB"/>
    <w:rPr>
      <w:rFonts w:asciiTheme="majorHAnsi" w:eastAsiaTheme="minorEastAsia" w:hAnsiTheme="majorHAnsi"/>
      <w:i/>
      <w:iCs/>
      <w:color w:val="404040" w:themeColor="text1" w:themeTint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E54CB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rFonts w:asciiTheme="majorHAnsi" w:eastAsiaTheme="minorEastAsia" w:hAnsiTheme="majorHAnsi"/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E54CB"/>
    <w:rPr>
      <w:rFonts w:asciiTheme="majorHAnsi" w:eastAsiaTheme="minorEastAsia" w:hAnsiTheme="majorHAnsi"/>
      <w:i/>
      <w:iCs/>
      <w:color w:val="404040" w:themeColor="text1" w:themeTint="BF"/>
    </w:rPr>
  </w:style>
  <w:style w:type="character" w:styleId="Wyrnieniedelikatne">
    <w:name w:val="Subtle Emphasis"/>
    <w:basedOn w:val="Domylnaczcionkaakapitu"/>
    <w:uiPriority w:val="19"/>
    <w:qFormat/>
    <w:rsid w:val="004E54CB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4E54CB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4E54CB"/>
    <w:rPr>
      <w:smallCap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4E54CB"/>
    <w:rPr>
      <w:b/>
      <w:bCs/>
      <w:smallCaps/>
      <w:color w:val="404040" w:themeColor="text1" w:themeTint="BF"/>
      <w:spacing w:val="5"/>
    </w:rPr>
  </w:style>
  <w:style w:type="character" w:styleId="Tytuksiki">
    <w:name w:val="Book Title"/>
    <w:basedOn w:val="Domylnaczcionkaakapitu"/>
    <w:uiPriority w:val="33"/>
    <w:qFormat/>
    <w:rsid w:val="004E54CB"/>
    <w:rPr>
      <w:b/>
      <w:bCs/>
      <w:i/>
      <w:iC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E54CB"/>
    <w:pPr>
      <w:outlineLvl w:val="9"/>
    </w:pPr>
    <w:rPr>
      <w:rFonts w:asciiTheme="majorHAnsi" w:hAnsiTheme="majorHAnsi" w:cstheme="majorBidi"/>
      <w:bCs w:val="0"/>
      <w:color w:val="262626" w:themeColor="text1" w:themeTint="D9"/>
      <w:szCs w:val="32"/>
      <w:lang w:eastAsia="en-US"/>
    </w:rPr>
  </w:style>
  <w:style w:type="paragraph" w:styleId="Spistreci1">
    <w:name w:val="toc 1"/>
    <w:aliases w:val="Spis treści_doktorat,Spis treści doktorat"/>
    <w:basedOn w:val="Normalny"/>
    <w:next w:val="Normalny"/>
    <w:autoRedefine/>
    <w:uiPriority w:val="39"/>
    <w:unhideWhenUsed/>
    <w:rsid w:val="004E54CB"/>
    <w:pPr>
      <w:tabs>
        <w:tab w:val="right" w:leader="dot" w:pos="9062"/>
      </w:tabs>
    </w:pPr>
    <w:rPr>
      <w:rFonts w:ascii="Calibri" w:hAnsi="Calibri"/>
      <w:noProof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E54CB"/>
    <w:rPr>
      <w:rFonts w:ascii="Calibri" w:eastAsiaTheme="minorEastAsia" w:hAnsi="Calibri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E54CB"/>
    <w:rPr>
      <w:rFonts w:ascii="Calibri" w:eastAsiaTheme="minorEastAsia" w:hAnsi="Calibri"/>
      <w:szCs w:val="28"/>
    </w:rPr>
  </w:style>
  <w:style w:type="paragraph" w:customStyle="1" w:styleId="Default">
    <w:name w:val="Default"/>
    <w:rsid w:val="004E54CB"/>
    <w:pPr>
      <w:autoSpaceDE w:val="0"/>
      <w:autoSpaceDN w:val="0"/>
      <w:adjustRightInd w:val="0"/>
      <w:spacing w:line="240" w:lineRule="auto"/>
    </w:pPr>
    <w:rPr>
      <w:rFonts w:ascii="Times New Roman" w:hAnsi="Times New Roman"/>
      <w:color w:val="000000"/>
    </w:rPr>
  </w:style>
  <w:style w:type="paragraph" w:customStyle="1" w:styleId="Styl1">
    <w:name w:val="Styl1"/>
    <w:basedOn w:val="Nagwek1"/>
    <w:autoRedefine/>
    <w:qFormat/>
    <w:rsid w:val="004E54CB"/>
    <w:pPr>
      <w:keepLines w:val="0"/>
      <w:pBdr>
        <w:top w:val="single" w:sz="6" w:space="1" w:color="1F3864" w:themeColor="accent5" w:themeShade="80"/>
      </w:pBdr>
      <w:spacing w:before="120" w:after="60"/>
    </w:pPr>
    <w:rPr>
      <w:b w:val="0"/>
      <w:caps/>
      <w:kern w:val="32"/>
      <w:szCs w:val="32"/>
      <w:lang w:eastAsia="en-US"/>
    </w:rPr>
  </w:style>
  <w:style w:type="paragraph" w:customStyle="1" w:styleId="Doktorat">
    <w:name w:val="Doktorat"/>
    <w:basedOn w:val="Normalny"/>
    <w:autoRedefine/>
    <w:qFormat/>
    <w:rsid w:val="004E54CB"/>
    <w:rPr>
      <w:rFonts w:ascii="Calibri" w:hAnsi="Calibri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E54C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E54CB"/>
    <w:rPr>
      <w:rFonts w:asciiTheme="minorHAnsi" w:hAnsiTheme="minorHAnsi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E54CB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54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54CB"/>
    <w:rPr>
      <w:rFonts w:asciiTheme="minorHAnsi" w:hAnsiTheme="minorHAns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54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54CB"/>
    <w:rPr>
      <w:rFonts w:ascii="Segoe UI" w:hAnsi="Segoe UI" w:cs="Segoe UI"/>
      <w:sz w:val="18"/>
      <w:szCs w:val="18"/>
    </w:rPr>
  </w:style>
  <w:style w:type="paragraph" w:styleId="Bibliografia">
    <w:name w:val="Bibliography"/>
    <w:basedOn w:val="Normalny"/>
    <w:next w:val="Normalny"/>
    <w:autoRedefine/>
    <w:uiPriority w:val="37"/>
    <w:semiHidden/>
    <w:unhideWhenUsed/>
    <w:qFormat/>
    <w:rsid w:val="004E54CB"/>
    <w:pPr>
      <w:spacing w:before="120"/>
    </w:pPr>
    <w:rPr>
      <w:rFonts w:ascii="Calibri" w:eastAsiaTheme="minorEastAsia" w:hAnsi="Calibri"/>
      <w:szCs w:val="28"/>
    </w:rPr>
  </w:style>
  <w:style w:type="character" w:styleId="Numerstrony">
    <w:name w:val="page number"/>
    <w:basedOn w:val="Domylnaczcionkaakapitu"/>
    <w:uiPriority w:val="99"/>
    <w:semiHidden/>
    <w:unhideWhenUsed/>
    <w:qFormat/>
    <w:rsid w:val="004E54CB"/>
    <w:rPr>
      <w:rFonts w:ascii="Calibri" w:hAnsi="Calibri"/>
      <w:sz w:val="22"/>
    </w:rPr>
  </w:style>
  <w:style w:type="character" w:customStyle="1" w:styleId="werset">
    <w:name w:val="werset"/>
    <w:basedOn w:val="Domylnaczcionkaakapitu"/>
    <w:rsid w:val="004E54CB"/>
  </w:style>
  <w:style w:type="character" w:customStyle="1" w:styleId="nrwersetu">
    <w:name w:val="nrwersetu"/>
    <w:basedOn w:val="Domylnaczcionkaakapitu"/>
    <w:rsid w:val="004E54CB"/>
  </w:style>
  <w:style w:type="character" w:customStyle="1" w:styleId="tekst">
    <w:name w:val="tekst"/>
    <w:basedOn w:val="Domylnaczcionkaakapitu"/>
    <w:rsid w:val="004E54CB"/>
  </w:style>
  <w:style w:type="paragraph" w:styleId="Spistreci2">
    <w:name w:val="toc 2"/>
    <w:basedOn w:val="Normalny"/>
    <w:next w:val="Normalny"/>
    <w:autoRedefine/>
    <w:uiPriority w:val="39"/>
    <w:unhideWhenUsed/>
    <w:rsid w:val="004E54CB"/>
    <w:pPr>
      <w:tabs>
        <w:tab w:val="right" w:leader="dot" w:pos="9062"/>
      </w:tabs>
      <w:spacing w:after="100"/>
      <w:ind w:left="240"/>
    </w:pPr>
    <w:rPr>
      <w:rFonts w:ascii="Times New Roman" w:hAnsi="Times New Roman"/>
      <w:b/>
      <w:bCs/>
      <w:noProof/>
    </w:rPr>
  </w:style>
  <w:style w:type="paragraph" w:styleId="Spistreci3">
    <w:name w:val="toc 3"/>
    <w:basedOn w:val="Normalny"/>
    <w:next w:val="Normalny"/>
    <w:autoRedefine/>
    <w:uiPriority w:val="39"/>
    <w:unhideWhenUsed/>
    <w:rsid w:val="004E54CB"/>
    <w:pPr>
      <w:spacing w:after="100"/>
      <w:ind w:left="480"/>
    </w:pPr>
  </w:style>
  <w:style w:type="paragraph" w:styleId="Spistreci4">
    <w:name w:val="toc 4"/>
    <w:basedOn w:val="Normalny"/>
    <w:next w:val="Normalny"/>
    <w:autoRedefine/>
    <w:uiPriority w:val="39"/>
    <w:unhideWhenUsed/>
    <w:rsid w:val="004E54CB"/>
    <w:pPr>
      <w:spacing w:after="100"/>
      <w:ind w:left="720"/>
    </w:pPr>
  </w:style>
  <w:style w:type="character" w:styleId="Odwoanieprzypisukocowego">
    <w:name w:val="endnote reference"/>
    <w:basedOn w:val="Domylnaczcionkaakapitu"/>
    <w:uiPriority w:val="99"/>
    <w:semiHidden/>
    <w:unhideWhenUsed/>
    <w:rsid w:val="004E54CB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E54C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E54CB"/>
    <w:rPr>
      <w:rFonts w:asciiTheme="minorHAnsi" w:hAnsiTheme="minorHAnsi"/>
      <w:sz w:val="20"/>
      <w:szCs w:val="20"/>
    </w:rPr>
  </w:style>
  <w:style w:type="paragraph" w:styleId="Wykazrde">
    <w:name w:val="table of authorities"/>
    <w:basedOn w:val="Normalny"/>
    <w:next w:val="Normalny"/>
    <w:uiPriority w:val="99"/>
    <w:unhideWhenUsed/>
    <w:rsid w:val="004E54CB"/>
    <w:pPr>
      <w:spacing w:after="0"/>
      <w:ind w:left="240" w:hanging="240"/>
    </w:pPr>
    <w:rPr>
      <w:rFonts w:cstheme="minorHAnsi"/>
      <w:sz w:val="20"/>
      <w:szCs w:val="20"/>
    </w:rPr>
  </w:style>
  <w:style w:type="paragraph" w:styleId="Nagwekwykazurde">
    <w:name w:val="toa heading"/>
    <w:basedOn w:val="Normalny"/>
    <w:next w:val="Normalny"/>
    <w:uiPriority w:val="99"/>
    <w:unhideWhenUsed/>
    <w:rsid w:val="004E54CB"/>
    <w:pPr>
      <w:spacing w:before="120"/>
    </w:pPr>
    <w:rPr>
      <w:rFonts w:cstheme="minorHAnsi"/>
      <w:sz w:val="20"/>
      <w:szCs w:val="20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E54CB"/>
    <w:rPr>
      <w:color w:val="954F72" w:themeColor="followedHyperlink"/>
      <w:u w:val="single"/>
    </w:rPr>
  </w:style>
  <w:style w:type="character" w:customStyle="1" w:styleId="BezodstpwZnak">
    <w:name w:val="Bez odstępów Znak"/>
    <w:basedOn w:val="Domylnaczcionkaakapitu"/>
    <w:link w:val="Bezodstpw"/>
    <w:uiPriority w:val="1"/>
    <w:rsid w:val="004E54CB"/>
    <w:rPr>
      <w:rFonts w:asciiTheme="majorHAnsi" w:eastAsiaTheme="minorEastAsia" w:hAnsiTheme="maj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34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festiwalnauki.edu.pl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632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Jędrzejczak</dc:creator>
  <cp:keywords/>
  <dc:description/>
  <cp:lastModifiedBy>IBE_MA</cp:lastModifiedBy>
  <cp:revision>3</cp:revision>
  <cp:lastPrinted>2020-12-30T11:26:00Z</cp:lastPrinted>
  <dcterms:created xsi:type="dcterms:W3CDTF">2020-12-31T08:35:00Z</dcterms:created>
  <dcterms:modified xsi:type="dcterms:W3CDTF">2020-12-31T08:35:00Z</dcterms:modified>
</cp:coreProperties>
</file>